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8F" w:rsidRDefault="002178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88F" w:rsidRDefault="0021788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178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88F" w:rsidRDefault="0021788F">
            <w:pPr>
              <w:pStyle w:val="ConsPlusNormal"/>
            </w:pPr>
            <w:r>
              <w:t>7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88F" w:rsidRDefault="0021788F">
            <w:pPr>
              <w:pStyle w:val="ConsPlusNormal"/>
              <w:jc w:val="right"/>
            </w:pPr>
            <w:r>
              <w:t>N 90-ОЗ</w:t>
            </w:r>
          </w:p>
        </w:tc>
      </w:tr>
    </w:tbl>
    <w:p w:rsidR="0021788F" w:rsidRDefault="00217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Title"/>
        <w:jc w:val="center"/>
      </w:pPr>
      <w:r>
        <w:t>ВЛАДИМИРСКАЯ ОБЛАСТЬ</w:t>
      </w:r>
    </w:p>
    <w:p w:rsidR="0021788F" w:rsidRDefault="0021788F">
      <w:pPr>
        <w:pStyle w:val="ConsPlusTitle"/>
        <w:jc w:val="center"/>
      </w:pPr>
    </w:p>
    <w:p w:rsidR="0021788F" w:rsidRDefault="0021788F">
      <w:pPr>
        <w:pStyle w:val="ConsPlusTitle"/>
        <w:jc w:val="center"/>
      </w:pPr>
      <w:r>
        <w:t>ЗАКОН</w:t>
      </w:r>
    </w:p>
    <w:p w:rsidR="0021788F" w:rsidRDefault="0021788F">
      <w:pPr>
        <w:pStyle w:val="ConsPlusTitle"/>
        <w:jc w:val="center"/>
      </w:pPr>
    </w:p>
    <w:p w:rsidR="0021788F" w:rsidRDefault="0021788F">
      <w:pPr>
        <w:pStyle w:val="ConsPlusTitle"/>
        <w:jc w:val="center"/>
      </w:pPr>
      <w:r>
        <w:t>О РАЗВИТИИ МАЛОГО И СРЕДНЕГО ПРЕДПРИНИМАТЕЛЬСТВА</w:t>
      </w:r>
    </w:p>
    <w:p w:rsidR="0021788F" w:rsidRDefault="0021788F">
      <w:pPr>
        <w:pStyle w:val="ConsPlusTitle"/>
        <w:jc w:val="center"/>
      </w:pPr>
      <w:r>
        <w:t>ВО ВЛАДИМИРСКОЙ ОБЛАСТИ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jc w:val="right"/>
      </w:pPr>
      <w:proofErr w:type="gramStart"/>
      <w:r>
        <w:t>Принят</w:t>
      </w:r>
      <w:proofErr w:type="gramEnd"/>
    </w:p>
    <w:p w:rsidR="0021788F" w:rsidRDefault="0021788F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21788F" w:rsidRDefault="0021788F">
      <w:pPr>
        <w:pStyle w:val="ConsPlusNormal"/>
        <w:jc w:val="right"/>
      </w:pPr>
      <w:r>
        <w:t>Законодательного Собрания</w:t>
      </w:r>
    </w:p>
    <w:p w:rsidR="0021788F" w:rsidRDefault="0021788F">
      <w:pPr>
        <w:pStyle w:val="ConsPlusNormal"/>
        <w:jc w:val="right"/>
      </w:pPr>
      <w:r>
        <w:t>Владимирской области</w:t>
      </w:r>
    </w:p>
    <w:p w:rsidR="0021788F" w:rsidRDefault="0021788F">
      <w:pPr>
        <w:pStyle w:val="ConsPlusNormal"/>
        <w:jc w:val="right"/>
      </w:pPr>
      <w:r>
        <w:t>от 22 сентября 2010 года N 250</w:t>
      </w:r>
    </w:p>
    <w:p w:rsidR="0021788F" w:rsidRDefault="00217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7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88F" w:rsidRDefault="00217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88F" w:rsidRDefault="002178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Владимирской области</w:t>
            </w:r>
            <w:proofErr w:type="gramEnd"/>
          </w:p>
          <w:p w:rsidR="0021788F" w:rsidRDefault="00217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6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11.04.2014 </w:t>
            </w:r>
            <w:hyperlink r:id="rId7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06.10.2015 </w:t>
            </w:r>
            <w:hyperlink r:id="rId8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21788F" w:rsidRDefault="00217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9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07.06.2018 </w:t>
            </w:r>
            <w:hyperlink r:id="rId10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 устанавливает основные положения в сфере развития малого и среднего предпринимательства во Владимирской области и направлен на стимулирование деятельности субъектов малого и среднего предпринимательства.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Положения настоящего Закона распространяются на субъекты малого и среднего предпринимательства и организации, образующие инфраструктуру поддержки субъектов малого и среднего предпринимательства Владимирской области, зарегистрированные и осуществляющие деятельность на территории Владимирской области.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2. Законодательство Владимирской области о развитии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Законодательство Владимирской области о развитии малого и среднего предпринимательства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13" w:history="1">
        <w:r>
          <w:rPr>
            <w:color w:val="0000FF"/>
          </w:rPr>
          <w:t>законе</w:t>
        </w:r>
      </w:hyperlink>
      <w:r>
        <w:t>, принимаемых в соответствии с ними федеральных законах и иных нормативных правовых актах Российской Федерации и состоит из настоящего Закона и принимаемых в соответствии с ним законов и иных нормативных правовых актов Владимирской области.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Владимирской области в сфере развития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1. К полномочиям Законодательного Собрания Владимирской области в сфере развития малого и среднего предпринимательства относятся: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1) принятие законов Владимирской области в сфере развития малого и среднего </w:t>
      </w:r>
      <w:r>
        <w:lastRenderedPageBreak/>
        <w:t>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утверждение в составе областного бюджета расходов на реализацию государственных программ (подпрограмм) Владимирской области, содержащих мероприятия, направленные на развитие малого и среднего предпринимательства (далее - государственные программы (подпрограммы) Владимирской области);</w:t>
      </w:r>
    </w:p>
    <w:p w:rsidR="0021788F" w:rsidRDefault="0021788F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14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15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3) ежегодное рассмотрение информации о финансовых, экономических и иных показателях развития малого и среднего предпринимательства, эффективности применения мер по его развитию, а также прогноза развития малого и среднего предпринимательства во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4) осуществление </w:t>
      </w:r>
      <w:proofErr w:type="gramStart"/>
      <w:r>
        <w:t>контроля за</w:t>
      </w:r>
      <w:proofErr w:type="gramEnd"/>
      <w:r>
        <w:t xml:space="preserve"> исполнением законов в сфере развития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5) осуществление иных полномочий в сфере развития малого и среднего предпринимательства в соответствии с федеральным законодательством и законами Владимирской области.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К полномочиям администрации Владимирской области в сфере развития малого и среднего предпринимательства относятся: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(подпрограмм) Владимирской области;</w:t>
      </w:r>
    </w:p>
    <w:p w:rsidR="0021788F" w:rsidRDefault="0021788F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16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17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ведение реестра субъектов малого и среднего предпринимательства - получателей государственной поддержки;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3) финансирование научно-исследовательских и опытно-конструкторских работ по проблемам развития малого и среднего предпринимательства в пределах средств, утвержденных законом об областном бюджете на очередной финансовый год и плановый период;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4) пропаганда и популяризация предпринимательской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5) поддержка муниципальных программ (подпрограмм), содержащих мероприятия, направленные на развитие малого и среднего предпринимательства (далее - муниципальные программы (подпрограммы) в пределах средств, утвержденных законом об областном бюджете на очередной финансовый год и плановый период;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6) анализ финансовых, экономических, социальных и иных показателей развития малого и среднего предпринимательства во Владимирской области и эффективности применения мер по его развитию, прогноз развития малого и среднего предпринимательства во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7) ежегодное предоставление в Законодательное Собрание Владимирской области информации о финансовых, экономических и иных показателях развития малого и среднего предпринимательства, эффективности применения мер по его развитию, а также прогноза развития малого и среднего предпринимательства во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8) формирование инфраструктуры поддержки субъектов малого и среднего предпринимательства во Владимирской области и обеспечение ее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9) методическое обеспечение органов местного самоуправления и содействие им в </w:t>
      </w:r>
      <w:r>
        <w:lastRenderedPageBreak/>
        <w:t>разработке и реализации мер по развитию малого и среднего предпринимательства на территориях муниципальных образований;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10) образование координационных или совещательных органов в области развития малого и среднего предпринимательства при администрации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proofErr w:type="gramStart"/>
      <w:r>
        <w:t>11) утверждение перечня государственного имущества Владимирской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12) разработка и утверждение перечня видов ремесленной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bookmarkStart w:id="0" w:name="P54"/>
      <w:bookmarkEnd w:id="0"/>
      <w:proofErr w:type="gramStart"/>
      <w:r>
        <w:t xml:space="preserve">12-1)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21788F" w:rsidRDefault="0021788F">
      <w:pPr>
        <w:pStyle w:val="ConsPlusNormal"/>
        <w:jc w:val="both"/>
      </w:pPr>
      <w:r>
        <w:t xml:space="preserve">(п. 12-1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bookmarkStart w:id="1" w:name="P56"/>
      <w:bookmarkEnd w:id="1"/>
      <w:proofErr w:type="gramStart"/>
      <w:r>
        <w:t>12-2)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21788F" w:rsidRDefault="0021788F">
      <w:pPr>
        <w:pStyle w:val="ConsPlusNormal"/>
        <w:jc w:val="both"/>
      </w:pPr>
      <w:r>
        <w:t xml:space="preserve">(п. 12-2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13) осуществление иных полномочий в сфере развития малого и среднего предпринимательства в соответствии с федеральным законодательством и законами Владимирской области.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3. Полномочия администрации Владимирской области, предусмотренные </w:t>
      </w:r>
      <w:hyperlink w:anchor="P54" w:history="1">
        <w:r>
          <w:rPr>
            <w:color w:val="0000FF"/>
          </w:rPr>
          <w:t>пунктами 12-1</w:t>
        </w:r>
      </w:hyperlink>
      <w:r>
        <w:t xml:space="preserve"> и </w:t>
      </w:r>
      <w:hyperlink w:anchor="P56" w:history="1">
        <w:r>
          <w:rPr>
            <w:color w:val="0000FF"/>
          </w:rPr>
          <w:t>12-2 части 2</w:t>
        </w:r>
      </w:hyperlink>
      <w:r>
        <w:t xml:space="preserve"> настоящей статьи, осуществляются органами исполнительной власти Владимирской области или созданными ими организациями.</w:t>
      </w:r>
    </w:p>
    <w:p w:rsidR="0021788F" w:rsidRDefault="002178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4. Координационные или совещательные органы в сфере развития малого и среднего предпринимательства во Владимирской области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1. В случае обращения некоммерческих организаций, выражающих интересы субъектов малого и среднего предпринимательства, в администрацию Владимирской области с предложением создания при администрации Владимирской области координационных или совещательных органов вопрос о создании таких координационных или совещательных органов рассматривается Губернатором Владимирской области. О принятом решении по указанному </w:t>
      </w:r>
      <w:r>
        <w:lastRenderedPageBreak/>
        <w:t>вопросу такие некоммерческие организации уведомляются в письменной форме в течение месяца.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Координационные или совещательные органы создаются Губернатором Владимирской области в установленном им порядке.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3. В состав координационного или совещательного органа включаются представители: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- администрации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- Законодательного Собрания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-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 (не менее двух третей от общего числа членов координационных или совещательных органов).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4. Решения, принятые координационными или совещательными органами, носят рекомендательный характер для органов государственной власти Владимирской области.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5. Координационный или совещательный орган создается в целях: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привлечения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выдвижения и поддержки инициатив, имеющих значение для Владимирской области и направленных на реализацию государственной политики в сфере развития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3) проведения общественной экспертизы проектов нормативных правовых актов Владимирской области, регулирующих отношения в сфере развития малого и среднего предпринимательства, в том числе государственных программ (подпрограмм) Владимирской области;</w:t>
      </w:r>
    </w:p>
    <w:p w:rsidR="0021788F" w:rsidRDefault="0021788F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24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25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4) выработки рекомендаций администрации Владимирской области и органам местного самоуправления при определении приоритетов в сфере развития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5. Создание условий для развития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1. Органы государственной власти Владимирской области в пределах своих полномочий принимают следующие меры для создания условий для развития малого и среднего предпринимательства: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совершенствование правового обеспечения предпринимательской деятельности, в том числе путем разработки проектов нормативных правовых актов Владимирской области, направленных на развитие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пропаганда и популяризация предпринимательской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3) предоставление субъектам малого и среднего предпринимательства и организациям, </w:t>
      </w:r>
      <w:r>
        <w:lastRenderedPageBreak/>
        <w:t>образующим инфраструктуру поддержки субъектов малого и среднего предпринимательства, льгот по уплате налогов и сборов, направляемых в областной бюджет в порядке, предусмотренном федеральными законами и законами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4) вовлечение в предпринимательскую деятельность населения Владимирской области, в том числе молодежи, и его социально незащищенных групп;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5) вовлечение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систему межрегионального и международного экономического сотрудничества;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6) иные меры для создания условий для развития малого и среднего предпринимательства в соответствии с действующим законодательством.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Органы государственной власти Владимирской области в пределах своих полномочий обеспечивают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иных льгот в соответствии с федеральным законодательством и законодательством Владимирской области.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6. Пропаганда и популяризация предпринимательской деятельности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1. Основными задачами пропаганды и популяризации предпринимательской деятельности являются: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формирование позитивного отношения различных групп населения к предпринимательской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отражение роли предпринимательства как элемента современной рыночной системы, источника роста общественного благосостояния, обеспечения занятости населения, социальной и политической стабильности.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Пропаганда и популяризация предпринимательской деятельности осуществляется путем: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информирования населения Владимирской области о политике органов государственной власти Владимирской области в области развития малого и среднего предпринимательства, мерах поддержки малого и среднего предпринимательства на территории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освещения в средствах массовой информации положительного опыта организации и ведения предпринимательской деятельности.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7. Вовлечение в предпринимательскую деятельность населения Владимирской области, в том числе молодежи, и его социально незащищенных групп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Содействие в вовлечении в предпринимательскую деятельность населения Владимирской области, в том числе молодежи, и его социально незащищенных групп осуществляется в виде: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проведения ежегодных образовательных проектов, форумов и конференций по вопросам предпринимательской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организации ежегодного конкурсного отбора проектов поддержки и развития малого и среднего предпринимательства среди молодежи и социально незащищенных групп населения;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реализации иных мероприятий, в том числе поддержки молодежных </w:t>
      </w:r>
      <w:proofErr w:type="gramStart"/>
      <w:r>
        <w:t>бизнес-инкубаторов</w:t>
      </w:r>
      <w:proofErr w:type="gramEnd"/>
      <w:r>
        <w:t xml:space="preserve">, молодежных инновационных центров, молодежных конструкторских бюро и иных специализированных организаций, образующих инфраструктуру поддержки субъектов малого и </w:t>
      </w:r>
      <w:r>
        <w:lastRenderedPageBreak/>
        <w:t>среднего предпринимательства.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8. Государственные программы (подпрограммы) Владимирской области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1. В целях развития на территории Владимирской области малого и среднего предпринимательства администрацией Владимирской области разрабатываются государственные программы (подпрограммы) Владимирской области.</w:t>
      </w:r>
    </w:p>
    <w:p w:rsidR="0021788F" w:rsidRDefault="0021788F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27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28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Государственные программы (подпрограммы) Владимирской области разрабатываются администрацией Владимирской области в соответствии с приоритетами социально-экономического развития, определенными стратегией социально-экономического развития Владимирской области.</w:t>
      </w:r>
    </w:p>
    <w:p w:rsidR="0021788F" w:rsidRDefault="00217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Владимирской области от 06.10.2015 </w:t>
      </w:r>
      <w:hyperlink r:id="rId29" w:history="1">
        <w:r>
          <w:rPr>
            <w:color w:val="0000FF"/>
          </w:rPr>
          <w:t>N 118-ОЗ</w:t>
        </w:r>
      </w:hyperlink>
      <w:r>
        <w:t xml:space="preserve">, от 07.06.2018 </w:t>
      </w:r>
      <w:hyperlink r:id="rId30" w:history="1">
        <w:r>
          <w:rPr>
            <w:color w:val="0000FF"/>
          </w:rPr>
          <w:t>N 65-ОЗ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Владимирской области от 17.02.2014 N 6-ОЗ.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4. Основными принципами разработки и реализации государственных программ (подпрограмм) Владимирской области являются: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обеспечение преемственности разрабатываемых, принятых и реализованных государственных программ (подпрограмм) Владимирской области;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учет и использование положительного опыта реализованных государственных программ (подпрограмм) Владимирской области;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3) инновационный характер государственных программ (подпрограмм) Владимирской области.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9. Поддержка муниципальных программ (подпрограмм)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1. Администрация Владимирской области осуществляет поддержку муниципальных программ (подпрограмм) в виде методического и ресурсного обеспечения.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Методическое обеспечение муниципальных программ (подпрограмм) осуществляется посредством оказания информационной и консультационной поддержки органов местного самоуправления при разработке и реализации ими муниципальных программ (подпрограмм).</w:t>
      </w:r>
    </w:p>
    <w:p w:rsidR="0021788F" w:rsidRDefault="00217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3. Ресурсное обеспечение муниципальных программ (подпрограмм) осуществляется в форме финансовой поддержки путем предоставления на конкурсной основе бюджетам муниципальных образований субсидий из областного бюджета для софинансирования мероприятий муниципальных программ (подпрограмм).</w:t>
      </w:r>
    </w:p>
    <w:p w:rsidR="0021788F" w:rsidRDefault="00217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10. Формы поддержки субъектов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Поддержка субъектов малого и среднего предпринимательства во Владимирской области </w:t>
      </w:r>
      <w:r>
        <w:lastRenderedPageBreak/>
        <w:t>осуществляется в следующих формах: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финансовая поддержка;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имущественная поддержка;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информационная поддержка;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консультационная поддержка;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поддержка в сфере образования;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иных формах государственной поддержки, установленных федеральным законодательством, законами Владимирской области и иными нормативными правовыми актами Владимирской области.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11. Финансовая поддержка субъектов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1. </w:t>
      </w:r>
      <w:proofErr w:type="gramStart"/>
      <w: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соответствии с законодательством Российской Федерации, Владимирской области, нормативными правовыми актами органов местного самоуправления за счет средств областного бюджета путем предоставления субсидий, бюджетных инвестиций,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t xml:space="preserve"> среднего предпринимательства.</w:t>
      </w:r>
    </w:p>
    <w:p w:rsidR="0021788F" w:rsidRDefault="0021788F">
      <w:pPr>
        <w:pStyle w:val="ConsPlusNormal"/>
        <w:jc w:val="both"/>
      </w:pPr>
      <w:r>
        <w:t xml:space="preserve">(часть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Владимирской области от 17.02.2014 N 6-ОЗ)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Формы, объемы, условия поддержки малого и среднего предпринимательства определяются государственными программами (подпрограммами) Владимирской области, а также нормативными правовыми актами, устанавливающими порядок оказания такой поддержки.</w:t>
      </w:r>
    </w:p>
    <w:p w:rsidR="0021788F" w:rsidRDefault="00217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Владимирской области от 17.02.2014 </w:t>
      </w:r>
      <w:hyperlink r:id="rId43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44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3. Финансовая поддержка субъектов малого и среднего предпринимательства в форме предоставления бюджетных инвестиций и государственных гарантий Владимирской области по обязательствам субъектов малого и среднего предпринимательства осуществляется в соответствии с федеральным законодательством и законодательством Владимирской области.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Предоставление бюджетных инвестиций юридическим лицам влечет возникновение права собственности Владимирской области на эквивалентную часть уставных (складочных) капиталов указанных юридических лиц, которое оформляется участием Владимирской области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Оформление доли Владимирской области в уставном (складочном) капитале, принадлежащей Владимирской области, осуществляется в порядке и по ценам, которые определяются в соответствии с законодательством Российской Федерации.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bookmarkStart w:id="2" w:name="P155"/>
      <w:bookmarkEnd w:id="2"/>
      <w:r>
        <w:t>Статья 12. Имущественная поддержка субъектов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</w:t>
      </w:r>
      <w:r>
        <w:lastRenderedPageBreak/>
        <w:t>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 Владимирской области в виде передачи во владение и (или) в пользование государственного имущества, в том числе земельных участков, зданий, строений, сооружений, нежилых</w:t>
      </w:r>
      <w:proofErr w:type="gramEnd"/>
      <w:r>
        <w:t xml:space="preserve"> </w:t>
      </w:r>
      <w:proofErr w:type="gramStart"/>
      <w:r>
        <w:t>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Владимирской области.</w:t>
      </w:r>
      <w:proofErr w:type="gramEnd"/>
      <w:r>
        <w:t xml:space="preserve"> Указанное имущество должно использоваться по целевому назначению.</w:t>
      </w:r>
    </w:p>
    <w:p w:rsidR="0021788F" w:rsidRDefault="0021788F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45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46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Владимирской области от 17.02.2014 N 6-ОЗ.</w:t>
      </w:r>
    </w:p>
    <w:p w:rsidR="0021788F" w:rsidRDefault="0021788F">
      <w:pPr>
        <w:pStyle w:val="ConsPlusNormal"/>
        <w:spacing w:before="220"/>
        <w:ind w:firstLine="540"/>
        <w:jc w:val="both"/>
      </w:pPr>
      <w:bookmarkStart w:id="3" w:name="P160"/>
      <w:bookmarkEnd w:id="3"/>
      <w:r>
        <w:t xml:space="preserve">3. </w:t>
      </w:r>
      <w:proofErr w:type="gramStart"/>
      <w:r>
        <w:t>Администрация Владимирской области утверждает перечни государственного имущества Владимирской области,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имуществом.</w:t>
      </w:r>
      <w:proofErr w:type="gramEnd"/>
      <w:r>
        <w:t xml:space="preserve"> </w:t>
      </w:r>
      <w:proofErr w:type="gramStart"/>
      <w:r>
        <w:t>Государственное имущество Владимирской области,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t xml:space="preserve"> в соответствии с </w:t>
      </w:r>
      <w:hyperlink r:id="rId48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официальном сайте администрации Владимирской области.</w:t>
      </w:r>
    </w:p>
    <w:p w:rsidR="0021788F" w:rsidRDefault="00217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Владимирской области от 06.10.2015 </w:t>
      </w:r>
      <w:hyperlink r:id="rId49" w:history="1">
        <w:r>
          <w:rPr>
            <w:color w:val="0000FF"/>
          </w:rPr>
          <w:t>N 118-ОЗ</w:t>
        </w:r>
      </w:hyperlink>
      <w:r>
        <w:t xml:space="preserve">, от 09.03.2016 </w:t>
      </w:r>
      <w:hyperlink r:id="rId50" w:history="1">
        <w:r>
          <w:rPr>
            <w:color w:val="0000FF"/>
          </w:rPr>
          <w:t>N 28-ОЗ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4. Порядок формирования, ведения, обязательного опубликования указанного в </w:t>
      </w:r>
      <w:hyperlink w:anchor="P160" w:history="1">
        <w:r>
          <w:rPr>
            <w:color w:val="0000FF"/>
          </w:rPr>
          <w:t>части 3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него государственного имущества Владимирской области устанавливаются постановлениями Губернатора Владимирской области.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Государственное имущество Владимирской области, включенное в перечень, указанный в </w:t>
      </w:r>
      <w:hyperlink w:anchor="P160" w:history="1">
        <w:r>
          <w:rPr>
            <w:color w:val="0000FF"/>
          </w:rPr>
          <w:t>части 3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1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Владимирской области от 09.03.2016 N 28-ОЗ)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bookmarkStart w:id="4" w:name="P166"/>
      <w:bookmarkEnd w:id="4"/>
      <w:r>
        <w:t>Статья 13. Информационная поддержка субъектов малого и среднего предпринимательства</w:t>
      </w:r>
    </w:p>
    <w:p w:rsidR="0021788F" w:rsidRDefault="0021788F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Владимирской области от 17.02.2014 N 6-ОЗ)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Владимирской области в виде создания региональных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lastRenderedPageBreak/>
        <w:t>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  <w:proofErr w:type="gramEnd"/>
    </w:p>
    <w:p w:rsidR="0021788F" w:rsidRDefault="0021788F">
      <w:pPr>
        <w:pStyle w:val="ConsPlusNormal"/>
        <w:spacing w:before="220"/>
        <w:ind w:firstLine="540"/>
        <w:jc w:val="both"/>
      </w:pPr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о реализации государственных программ (подпрограмм) Российской Федерации, государственных программ (подпрограмм) Владимирской области, муниципальных программ (подпрограмм);</w:t>
      </w:r>
    </w:p>
    <w:p w:rsidR="0021788F" w:rsidRDefault="0021788F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7) о государственном и муниципальном имуществе, включенном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законом.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14. Консультационная поддержка субъектов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Владимирской области осуществляется в виде: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1788F" w:rsidRDefault="0021788F">
      <w:pPr>
        <w:pStyle w:val="ConsPlusNormal"/>
        <w:spacing w:before="220"/>
        <w:ind w:firstLine="540"/>
        <w:jc w:val="both"/>
      </w:pPr>
      <w:bookmarkStart w:id="5" w:name="P187"/>
      <w:bookmarkEnd w:id="5"/>
      <w:r>
        <w:t xml:space="preserve">организации и проведения семинаров, конференций, "круглых столов" по вопросам </w:t>
      </w:r>
      <w:r>
        <w:lastRenderedPageBreak/>
        <w:t>развития малого и среднего предпринимательства во Владимирской области;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предоставления субъектам малого и среднего предпринимательства консультаций по вопросам реализации настоящего Закона в пределах своих полномочий;</w:t>
      </w:r>
    </w:p>
    <w:p w:rsidR="0021788F" w:rsidRDefault="0021788F">
      <w:pPr>
        <w:pStyle w:val="ConsPlusNormal"/>
        <w:spacing w:before="220"/>
        <w:ind w:firstLine="540"/>
        <w:jc w:val="both"/>
      </w:pPr>
      <w:bookmarkStart w:id="6" w:name="P189"/>
      <w:bookmarkEnd w:id="6"/>
      <w:r>
        <w:t>проведения иных мероприятий по вопросам развития малого и среднего предпринимательства во Владимирской области.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15. Поддержка субъектов малого и среднего предпринимательства в сфере образования</w:t>
      </w:r>
    </w:p>
    <w:p w:rsidR="0021788F" w:rsidRDefault="0021788F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Владимирской области от 17.02.2014 N 6-ОЗ)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16. Организации, образующие инфраструктуру поддержки субъектов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1. </w:t>
      </w:r>
      <w:proofErr w:type="gramStart"/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Владимирской области, муниципальных программ (подпрограмм), обеспечивающих условия для создания субъектов малого и среднего</w:t>
      </w:r>
      <w:proofErr w:type="gramEnd"/>
      <w:r>
        <w:t xml:space="preserve"> предпринимательства, и для оказания им поддержки.</w:t>
      </w:r>
    </w:p>
    <w:p w:rsidR="0021788F" w:rsidRDefault="0021788F">
      <w:pPr>
        <w:pStyle w:val="ConsPlusNormal"/>
        <w:jc w:val="both"/>
      </w:pPr>
      <w:r>
        <w:t xml:space="preserve">(в ред. Законов Владимирской области от 11.04.2014 </w:t>
      </w:r>
      <w:hyperlink r:id="rId57" w:history="1">
        <w:r>
          <w:rPr>
            <w:color w:val="0000FF"/>
          </w:rPr>
          <w:t>N 33-ОЗ</w:t>
        </w:r>
      </w:hyperlink>
      <w:r>
        <w:t xml:space="preserve">, от 06.10.2015 </w:t>
      </w:r>
      <w:hyperlink r:id="rId58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</w:t>
      </w:r>
      <w:proofErr w:type="gramEnd"/>
      <w:r>
        <w:t xml:space="preserve"> </w:t>
      </w:r>
      <w:proofErr w:type="gramStart"/>
      <w:r>
        <w:t>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микрозаймы субъектам малого и</w:t>
      </w:r>
      <w:proofErr w:type="gramEnd"/>
      <w:r>
        <w:t xml:space="preserve"> </w:t>
      </w:r>
      <w:proofErr w:type="gramStart"/>
      <w:r>
        <w:t xml:space="preserve">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(микрофинансовые организации предпринимательского финансирования), и </w:t>
      </w:r>
      <w:r>
        <w:lastRenderedPageBreak/>
        <w:t>иные организации.</w:t>
      </w:r>
      <w:proofErr w:type="gramEnd"/>
    </w:p>
    <w:p w:rsidR="0021788F" w:rsidRDefault="0021788F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59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60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3. Требования к организациям, образующим инфраструктуру поддержки субъектов малого и среднего предпринимательства, устанавливаются в соответствии с Федеральным законом.</w:t>
      </w:r>
    </w:p>
    <w:p w:rsidR="0021788F" w:rsidRDefault="002178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17. Взаимодействие органов государственной власти Владимирской области, органов местного самоуправления с организациями, образующими инфраструктуру поддержки субъектов малого и среднего предпринимательства, иными организациями, общественными объединениями, выражающими интересы субъектов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1. Органы государственной власти Владимирской области обеспечивают в соответствующих формах, порядке и пределах полномочий, установленных законодательством Российской Федерации и Владимирской области, взаимодействие с организациями, образующими инфраструктуру поддержки субъектов малого и среднего предпринимательства, иными организациями, общественными объединениями, выражающими интересы субъектов малого и среднего предпринимательства.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Основные формы сотрудничества: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выработка согласованных решений по осуществлению социально ориентированной политики, экономических преобразований на основе соглашений между органами государственной власти, органами местного самоуправления и организациями, образующими инфраструктуру поддержки субъектов малого и среднего предпринимательства, иными организациями, выражающими интересы субъектов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proofErr w:type="gramStart"/>
      <w:r>
        <w:t>2) создание системы сотрудничества между органами государственной власти, органами местного самоуправления, с одной стороны, организациями, образующими инфраструктуру поддержки субъектов малого и среднего предпринимательства, иными организациями, выражающими интересы субъектов малого и среднего предпринимательства, с другой стороны и субъектами малого и среднего предпринимательства, с третьей стороны, как тремя равноправными субъектами взаимодействия в целях объединения совместных усилий для реализации приоритетных для Владимирской области</w:t>
      </w:r>
      <w:proofErr w:type="gramEnd"/>
      <w:r>
        <w:t xml:space="preserve"> социально значимых программ;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3) участие в разработке проектов законов и иных нормативных правовых актов;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субъектов малого и среднего предпринимательства;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5) проведение мониторинговых исследований эффективности совместной деятельности общественных и иных некоммерческих организаций и бизнеса в решении социально значимых задач;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6) взаимодействие при разработке механизмов, побуждающих субъекты малого и среднего предпринимательства к занятию благотворительной деятельностью, меценатству и поддержке общественных инициатив;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7) использование практики публичного обсуждения наиболее важных вопросов социально-экономического развития Владимирской области.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18. Государственная поддержка организаций, образующих инфраструктуру поддержки малого и среднего предпринимательства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 xml:space="preserve">1. Государственной поддержкой организаций, образующих инфраструктуру поддержки </w:t>
      </w:r>
      <w:r>
        <w:lastRenderedPageBreak/>
        <w:t>малого и среднего предпринимательства, является деятельность органов государственной власти Владимирской области, направленная на создание и обеспечение деятельности организаций, образующих инфраструктуру поддержки малого и среднего предпринимательства, и осуществляемая посредством: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1) участия в формировании инфраструктуры поддержки малого и среднего предпринимательства во Владимирской области и обеспечения ее деятельности;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2) оказания финансовой, имущественной, информационной и консультационной поддержки;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3) участия в реализации государственных программ (подпрограмм) Российской Федерации;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4) утверждения и реализации государственных программ (подпрограмм) Владимирской области в части создания и развития организаций, образующих инфраструктуру поддержки малого и среднего предпринимательства, а также установления порядка и условий оказания поддержки организациям, образующим инфраструктуру поддержки малого и среднего предпринимательства и установления требований к таким организациям;</w:t>
      </w:r>
    </w:p>
    <w:p w:rsidR="0021788F" w:rsidRDefault="0021788F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63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64" w:history="1">
        <w:r>
          <w:rPr>
            <w:color w:val="0000FF"/>
          </w:rPr>
          <w:t>N 118-ОЗ</w:t>
        </w:r>
      </w:hyperlink>
      <w:r>
        <w:t>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5) поддержки муниципальных программ (подпрограмм) в части создания и развития организаций, образующих инфраструктуру поддержки малого и среднего предпринимательства;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6) иных форм государственной поддержки в соответствии с федеральным законодательством и законодательством Владимирской области.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>2. Условия и порядок оказания финансовой поддержки организациям, образующим инфраструктуру поддержки субъектов малого и среднего предпринимательства, и требования к ним устанавливаются государственными программами (подпрограммами) Владимирской области.</w:t>
      </w:r>
    </w:p>
    <w:p w:rsidR="0021788F" w:rsidRDefault="0021788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21788F" w:rsidRDefault="0021788F">
      <w:pPr>
        <w:pStyle w:val="ConsPlusNormal"/>
        <w:spacing w:before="220"/>
        <w:ind w:firstLine="540"/>
        <w:jc w:val="both"/>
      </w:pPr>
      <w:r>
        <w:t xml:space="preserve">3. Оказание имущественной, информационной и консультационной поддержки организациям, образующим инфраструктуру поддержки малого и среднего предпринимательства, осуществляется в соответствии со </w:t>
      </w:r>
      <w:hyperlink w:anchor="P155" w:history="1">
        <w:r>
          <w:rPr>
            <w:color w:val="0000FF"/>
          </w:rPr>
          <w:t>статьями 12</w:t>
        </w:r>
      </w:hyperlink>
      <w:r>
        <w:t xml:space="preserve">, </w:t>
      </w:r>
      <w:hyperlink w:anchor="P166" w:history="1">
        <w:r>
          <w:rPr>
            <w:color w:val="0000FF"/>
          </w:rPr>
          <w:t>13</w:t>
        </w:r>
      </w:hyperlink>
      <w:r>
        <w:t xml:space="preserve"> и </w:t>
      </w:r>
      <w:hyperlink w:anchor="P187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9" w:history="1">
        <w:r>
          <w:rPr>
            <w:color w:val="0000FF"/>
          </w:rPr>
          <w:t>пятым статьи 14</w:t>
        </w:r>
      </w:hyperlink>
      <w:r>
        <w:t xml:space="preserve"> настоящего Закона.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  <w:outlineLvl w:val="0"/>
      </w:pPr>
      <w:r>
        <w:t>Статья 19. Заключительные положения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jc w:val="right"/>
      </w:pPr>
      <w:r>
        <w:t>Губернатор</w:t>
      </w:r>
    </w:p>
    <w:p w:rsidR="0021788F" w:rsidRDefault="0021788F">
      <w:pPr>
        <w:pStyle w:val="ConsPlusNormal"/>
        <w:jc w:val="right"/>
      </w:pPr>
      <w:r>
        <w:t>Владимирской области</w:t>
      </w:r>
    </w:p>
    <w:p w:rsidR="0021788F" w:rsidRDefault="0021788F">
      <w:pPr>
        <w:pStyle w:val="ConsPlusNormal"/>
        <w:jc w:val="right"/>
      </w:pPr>
      <w:r>
        <w:t>Н.В.ВИНОГРАДОВ</w:t>
      </w:r>
    </w:p>
    <w:p w:rsidR="0021788F" w:rsidRDefault="0021788F">
      <w:pPr>
        <w:pStyle w:val="ConsPlusNormal"/>
      </w:pPr>
      <w:r>
        <w:t>Владимир</w:t>
      </w:r>
    </w:p>
    <w:p w:rsidR="0021788F" w:rsidRDefault="0021788F">
      <w:pPr>
        <w:pStyle w:val="ConsPlusNormal"/>
        <w:spacing w:before="220"/>
      </w:pPr>
      <w:r>
        <w:t>7 октября 2010 года</w:t>
      </w:r>
    </w:p>
    <w:p w:rsidR="0021788F" w:rsidRDefault="0021788F">
      <w:pPr>
        <w:pStyle w:val="ConsPlusNormal"/>
        <w:spacing w:before="220"/>
      </w:pPr>
      <w:r>
        <w:t>N 90-ОЗ</w:t>
      </w: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jc w:val="both"/>
      </w:pPr>
    </w:p>
    <w:p w:rsidR="0021788F" w:rsidRDefault="00217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37F" w:rsidRDefault="00EC737F"/>
    <w:sectPr w:rsidR="00EC737F" w:rsidSect="00F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revisionView w:inkAnnotations="0"/>
  <w:defaultTabStop w:val="708"/>
  <w:characterSpacingControl w:val="doNotCompress"/>
  <w:compat/>
  <w:rsids>
    <w:rsidRoot w:val="0021788F"/>
    <w:rsid w:val="0021788F"/>
    <w:rsid w:val="00EC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CD7A456E8B2063FD72B30964FE49FF0DECB5D49B1C9AC21B21B67955W2w0G" TargetMode="External"/><Relationship Id="rId18" Type="http://schemas.openxmlformats.org/officeDocument/2006/relationships/hyperlink" Target="consultantplus://offline/ref=84CD7A456E8B2063FD72AD04729217F50DEFE8DC951A9395437EED2402291809937BFCE63E9D4F08DB0001W3w6G" TargetMode="External"/><Relationship Id="rId26" Type="http://schemas.openxmlformats.org/officeDocument/2006/relationships/hyperlink" Target="consultantplus://offline/ref=84CD7A456E8B2063FD72AD04729217F50DEFE8DC951A9395437EED2402291809937BFCE63E9D4F08DB0002W3w7G" TargetMode="External"/><Relationship Id="rId39" Type="http://schemas.openxmlformats.org/officeDocument/2006/relationships/hyperlink" Target="consultantplus://offline/ref=84CD7A456E8B2063FD72AD04729217F50DEFE8DC951A9395437EED2402291809937BFCE63E9D4F08DB0003W3w1G" TargetMode="External"/><Relationship Id="rId21" Type="http://schemas.openxmlformats.org/officeDocument/2006/relationships/hyperlink" Target="consultantplus://offline/ref=84CD7A456E8B2063FD72B30964FE49FF0DECB1D1951C9AC21B21B67955W2w0G" TargetMode="External"/><Relationship Id="rId34" Type="http://schemas.openxmlformats.org/officeDocument/2006/relationships/hyperlink" Target="consultantplus://offline/ref=84CD7A456E8B2063FD72AD04729217F50DEFE8DC951A9395437EED2402291809937BFCE63E9D4F08DB0002W3wDG" TargetMode="External"/><Relationship Id="rId42" Type="http://schemas.openxmlformats.org/officeDocument/2006/relationships/hyperlink" Target="consultantplus://offline/ref=84CD7A456E8B2063FD72AD04729217F50DEFE8DC9B1F9394427EED2402291809937BFCE63E9D4F08DB0001W3wDG" TargetMode="External"/><Relationship Id="rId47" Type="http://schemas.openxmlformats.org/officeDocument/2006/relationships/hyperlink" Target="consultantplus://offline/ref=84CD7A456E8B2063FD72AD04729217F50DEFE8DC9B1F9394427EED2402291809937BFCE63E9D4F08DB0002W3w0G" TargetMode="External"/><Relationship Id="rId50" Type="http://schemas.openxmlformats.org/officeDocument/2006/relationships/hyperlink" Target="consultantplus://offline/ref=84CD7A456E8B2063FD72AD04729217F50DEFE8DC951E9795447EED2402291809937BFCE63E9D4F08DB0000W3wCG" TargetMode="External"/><Relationship Id="rId55" Type="http://schemas.openxmlformats.org/officeDocument/2006/relationships/hyperlink" Target="consultantplus://offline/ref=84CD7A456E8B2063FD72AD04729217F50DEFE8DC951A9395437EED2402291809937BFCE63E9D4F08DB0004W3w2G" TargetMode="External"/><Relationship Id="rId63" Type="http://schemas.openxmlformats.org/officeDocument/2006/relationships/hyperlink" Target="consultantplus://offline/ref=84CD7A456E8B2063FD72AD04729217F50DEFE8DC9B1F9394427EED2402291809937BFCE63E9D4F08DB0004W3w3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4CD7A456E8B2063FD72AD04729217F50DEFE8DC9B1E9697437EED2402291809937BFCE63E9D4F08DB0000W3w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CD7A456E8B2063FD72AD04729217F50DEFE8DC9B1F9394427EED2402291809937BFCE63E9D4F08DB0001W3w4G" TargetMode="External"/><Relationship Id="rId29" Type="http://schemas.openxmlformats.org/officeDocument/2006/relationships/hyperlink" Target="consultantplus://offline/ref=84CD7A456E8B2063FD72AD04729217F50DEFE8DC951A9395437EED2402291809937BFCE63E9D4F08DB0002W3w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D7A456E8B2063FD72AD04729217F50DEFE8DC9B1F9394427EED2402291809937BFCE63E9D4F08DB0000W3wDG" TargetMode="External"/><Relationship Id="rId11" Type="http://schemas.openxmlformats.org/officeDocument/2006/relationships/hyperlink" Target="consultantplus://offline/ref=84CD7A456E8B2063FD72B30964FE49FF0DECB5D49B1C9AC21B21B6795520125ED434A5A47A904E09WDwAG" TargetMode="External"/><Relationship Id="rId24" Type="http://schemas.openxmlformats.org/officeDocument/2006/relationships/hyperlink" Target="consultantplus://offline/ref=84CD7A456E8B2063FD72AD04729217F50DEFE8DC9B1F9394427EED2402291809937BFCE63E9D4F08DB0001W3w7G" TargetMode="External"/><Relationship Id="rId32" Type="http://schemas.openxmlformats.org/officeDocument/2006/relationships/hyperlink" Target="consultantplus://offline/ref=84CD7A456E8B2063FD72AD04729217F50DEFE8DC951A9395437EED2402291809937BFCE63E9D4F08DB0002W3w3G" TargetMode="External"/><Relationship Id="rId37" Type="http://schemas.openxmlformats.org/officeDocument/2006/relationships/hyperlink" Target="consultantplus://offline/ref=84CD7A456E8B2063FD72AD04729217F50DEFE8DC951A9395437EED2402291809937BFCE63E9D4F08DB0003W3w7G" TargetMode="External"/><Relationship Id="rId40" Type="http://schemas.openxmlformats.org/officeDocument/2006/relationships/hyperlink" Target="consultantplus://offline/ref=84CD7A456E8B2063FD72AD04729217F50DEFE8DC951A9395437EED2402291809937BFCE63E9D4F08DB0003W3w3G" TargetMode="External"/><Relationship Id="rId45" Type="http://schemas.openxmlformats.org/officeDocument/2006/relationships/hyperlink" Target="consultantplus://offline/ref=84CD7A456E8B2063FD72AD04729217F50DEFE8DC9B1F9394427EED2402291809937BFCE63E9D4F08DB0002W3w6G" TargetMode="External"/><Relationship Id="rId53" Type="http://schemas.openxmlformats.org/officeDocument/2006/relationships/hyperlink" Target="consultantplus://offline/ref=84CD7A456E8B2063FD72AD04729217F50DEFE8DC9B1F9394427EED2402291809937BFCE63E9D4F08DB0002W3w3G" TargetMode="External"/><Relationship Id="rId58" Type="http://schemas.openxmlformats.org/officeDocument/2006/relationships/hyperlink" Target="consultantplus://offline/ref=84CD7A456E8B2063FD72AD04729217F50DEFE8DC951A9395437EED2402291809937BFCE63E9D4F08DB0004W3wCG" TargetMode="External"/><Relationship Id="rId66" Type="http://schemas.openxmlformats.org/officeDocument/2006/relationships/hyperlink" Target="consultantplus://offline/ref=84CD7A456E8B2063FD72AD04729217F50DEFE8DC951A9395437EED2402291809937BFCE63E9D4F08DB0005W3wDG" TargetMode="External"/><Relationship Id="rId5" Type="http://schemas.openxmlformats.org/officeDocument/2006/relationships/hyperlink" Target="consultantplus://offline/ref=84CD7A456E8B2063FD72AD04729217F50DEFE8DC98189496417EED2402291809W9w3G" TargetMode="External"/><Relationship Id="rId15" Type="http://schemas.openxmlformats.org/officeDocument/2006/relationships/hyperlink" Target="consultantplus://offline/ref=84CD7A456E8B2063FD72AD04729217F50DEFE8DC951A9395437EED2402291809937BFCE63E9D4F08DB0001W3w5G" TargetMode="External"/><Relationship Id="rId23" Type="http://schemas.openxmlformats.org/officeDocument/2006/relationships/hyperlink" Target="consultantplus://offline/ref=84CD7A456E8B2063FD72AD04729217F50DEFE8DC951A9395437EED2402291809937BFCE63E9D4F08DB0001W3wDG" TargetMode="External"/><Relationship Id="rId28" Type="http://schemas.openxmlformats.org/officeDocument/2006/relationships/hyperlink" Target="consultantplus://offline/ref=84CD7A456E8B2063FD72AD04729217F50DEFE8DC951A9395437EED2402291809937BFCE63E9D4F08DB0002W3w6G" TargetMode="External"/><Relationship Id="rId36" Type="http://schemas.openxmlformats.org/officeDocument/2006/relationships/hyperlink" Target="consultantplus://offline/ref=84CD7A456E8B2063FD72AD04729217F50DEFE8DC951A9395437EED2402291809937BFCE63E9D4F08DB0003W3w4G" TargetMode="External"/><Relationship Id="rId49" Type="http://schemas.openxmlformats.org/officeDocument/2006/relationships/hyperlink" Target="consultantplus://offline/ref=84CD7A456E8B2063FD72AD04729217F50DEFE8DC951A9395437EED2402291809937BFCE63E9D4F08DB0004W3w4G" TargetMode="External"/><Relationship Id="rId57" Type="http://schemas.openxmlformats.org/officeDocument/2006/relationships/hyperlink" Target="consultantplus://offline/ref=84CD7A456E8B2063FD72AD04729217F50DEFE8DC9B1E9697437EED2402291809937BFCE63E9D4F08DB0000W3wDG" TargetMode="External"/><Relationship Id="rId61" Type="http://schemas.openxmlformats.org/officeDocument/2006/relationships/hyperlink" Target="consultantplus://offline/ref=84CD7A456E8B2063FD72AD04729217F50DEFE8DC951A9395437EED2402291809937BFCE63E9D4F08DB0005W3w4G" TargetMode="External"/><Relationship Id="rId10" Type="http://schemas.openxmlformats.org/officeDocument/2006/relationships/hyperlink" Target="consultantplus://offline/ref=84CD7A456E8B2063FD72AD04729217F50DEFE8DC9D1990924670B02E0A70140B9474A3F139D44309DB000035WDw4G" TargetMode="External"/><Relationship Id="rId19" Type="http://schemas.openxmlformats.org/officeDocument/2006/relationships/hyperlink" Target="consultantplus://offline/ref=84CD7A456E8B2063FD72B30964FE49FF0DECB1D1951C9AC21B21B67955W2w0G" TargetMode="External"/><Relationship Id="rId31" Type="http://schemas.openxmlformats.org/officeDocument/2006/relationships/hyperlink" Target="consultantplus://offline/ref=84CD7A456E8B2063FD72AD04729217F50DEFE8DC9B1F9394427EED2402291809937BFCE63E9D4F08DB0001W3w3G" TargetMode="External"/><Relationship Id="rId44" Type="http://schemas.openxmlformats.org/officeDocument/2006/relationships/hyperlink" Target="consultantplus://offline/ref=84CD7A456E8B2063FD72AD04729217F50DEFE8DC951A9395437EED2402291809937BFCE63E9D4F08DB0003W3wDG" TargetMode="External"/><Relationship Id="rId52" Type="http://schemas.openxmlformats.org/officeDocument/2006/relationships/hyperlink" Target="consultantplus://offline/ref=84CD7A456E8B2063FD72AD04729217F50DEFE8DC951E9795447EED2402291809937BFCE63E9D4F08DB0001W3w5G" TargetMode="External"/><Relationship Id="rId60" Type="http://schemas.openxmlformats.org/officeDocument/2006/relationships/hyperlink" Target="consultantplus://offline/ref=84CD7A456E8B2063FD72AD04729217F50DEFE8DC951A9395437EED2402291809937BFCE63E9D4F08DB0005W3w5G" TargetMode="External"/><Relationship Id="rId65" Type="http://schemas.openxmlformats.org/officeDocument/2006/relationships/hyperlink" Target="consultantplus://offline/ref=84CD7A456E8B2063FD72AD04729217F50DEFE8DC951A9395437EED2402291809937BFCE63E9D4F08DB0005W3w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CD7A456E8B2063FD72AD04729217F50DEFE8DC951E9795447EED2402291809937BFCE63E9D4F08DB0000W3wDG" TargetMode="External"/><Relationship Id="rId14" Type="http://schemas.openxmlformats.org/officeDocument/2006/relationships/hyperlink" Target="consultantplus://offline/ref=84CD7A456E8B2063FD72AD04729217F50DEFE8DC9B1F9394427EED2402291809937BFCE63E9D4F08DB0001W3w5G" TargetMode="External"/><Relationship Id="rId22" Type="http://schemas.openxmlformats.org/officeDocument/2006/relationships/hyperlink" Target="consultantplus://offline/ref=84CD7A456E8B2063FD72AD04729217F50DEFE8DC951A9395437EED2402291809937BFCE63E9D4F08DB0001W3w3G" TargetMode="External"/><Relationship Id="rId27" Type="http://schemas.openxmlformats.org/officeDocument/2006/relationships/hyperlink" Target="consultantplus://offline/ref=84CD7A456E8B2063FD72AD04729217F50DEFE8DC9B1F9394427EED2402291809937BFCE63E9D4F08DB0001W3w1G" TargetMode="External"/><Relationship Id="rId30" Type="http://schemas.openxmlformats.org/officeDocument/2006/relationships/hyperlink" Target="consultantplus://offline/ref=84CD7A456E8B2063FD72AD04729217F50DEFE8DC9D1990924670B02E0A70140B9474A3F139D44309DB000035WDw4G" TargetMode="External"/><Relationship Id="rId35" Type="http://schemas.openxmlformats.org/officeDocument/2006/relationships/hyperlink" Target="consultantplus://offline/ref=84CD7A456E8B2063FD72AD04729217F50DEFE8DC951A9395437EED2402291809937BFCE63E9D4F08DB0002W3wCG" TargetMode="External"/><Relationship Id="rId43" Type="http://schemas.openxmlformats.org/officeDocument/2006/relationships/hyperlink" Target="consultantplus://offline/ref=84CD7A456E8B2063FD72AD04729217F50DEFE8DC9B1F9394427EED2402291809937BFCE63E9D4F08DB0002W3w5G" TargetMode="External"/><Relationship Id="rId48" Type="http://schemas.openxmlformats.org/officeDocument/2006/relationships/hyperlink" Target="consultantplus://offline/ref=84CD7A456E8B2063FD72B30964FE49FF0DE5BFD09B189AC21B21B6795520125ED434A5A47A904F08WDw3G" TargetMode="External"/><Relationship Id="rId56" Type="http://schemas.openxmlformats.org/officeDocument/2006/relationships/hyperlink" Target="consultantplus://offline/ref=84CD7A456E8B2063FD72AD04729217F50DEFE8DC9B1F9394427EED2402291809937BFCE63E9D4F08DB0003W3wCG" TargetMode="External"/><Relationship Id="rId64" Type="http://schemas.openxmlformats.org/officeDocument/2006/relationships/hyperlink" Target="consultantplus://offline/ref=84CD7A456E8B2063FD72AD04729217F50DEFE8DC951A9395437EED2402291809937BFCE63E9D4F08DB0005W3w3G" TargetMode="External"/><Relationship Id="rId8" Type="http://schemas.openxmlformats.org/officeDocument/2006/relationships/hyperlink" Target="consultantplus://offline/ref=84CD7A456E8B2063FD72AD04729217F50DEFE8DC951A9395437EED2402291809937BFCE63E9D4F08DB0000W3wDG" TargetMode="External"/><Relationship Id="rId51" Type="http://schemas.openxmlformats.org/officeDocument/2006/relationships/hyperlink" Target="consultantplus://offline/ref=84CD7A456E8B2063FD72B30964FE49FF0DE5BFD09B189AC21B21B6795520125ED434A5A47A904F08WDw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CD7A456E8B2063FD72B30964FE49FF0DECB1D4974DCDC04A74B8W7wCG" TargetMode="External"/><Relationship Id="rId17" Type="http://schemas.openxmlformats.org/officeDocument/2006/relationships/hyperlink" Target="consultantplus://offline/ref=84CD7A456E8B2063FD72AD04729217F50DEFE8DC951A9395437EED2402291809937BFCE63E9D4F08DB0001W3w7G" TargetMode="External"/><Relationship Id="rId25" Type="http://schemas.openxmlformats.org/officeDocument/2006/relationships/hyperlink" Target="consultantplus://offline/ref=84CD7A456E8B2063FD72AD04729217F50DEFE8DC951A9395437EED2402291809937BFCE63E9D4F08DB0002W3w5G" TargetMode="External"/><Relationship Id="rId33" Type="http://schemas.openxmlformats.org/officeDocument/2006/relationships/hyperlink" Target="consultantplus://offline/ref=84CD7A456E8B2063FD72AD04729217F50DEFE8DC951A9395437EED2402291809937BFCE63E9D4F08DB0002W3w2G" TargetMode="External"/><Relationship Id="rId38" Type="http://schemas.openxmlformats.org/officeDocument/2006/relationships/hyperlink" Target="consultantplus://offline/ref=84CD7A456E8B2063FD72AD04729217F50DEFE8DC951A9395437EED2402291809937BFCE63E9D4F08DB0003W3w6G" TargetMode="External"/><Relationship Id="rId46" Type="http://schemas.openxmlformats.org/officeDocument/2006/relationships/hyperlink" Target="consultantplus://offline/ref=84CD7A456E8B2063FD72AD04729217F50DEFE8DC951A9395437EED2402291809937BFCE63E9D4F08DB0004W3w5G" TargetMode="External"/><Relationship Id="rId59" Type="http://schemas.openxmlformats.org/officeDocument/2006/relationships/hyperlink" Target="consultantplus://offline/ref=84CD7A456E8B2063FD72AD04729217F50DEFE8DC9B1F9394427EED2402291809937BFCE63E9D4F08DB0004W3w1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4CD7A456E8B2063FD72AD04729217F50DEFE8DC951A9395437EED2402291809937BFCE63E9D4F08DB0001W3w1G" TargetMode="External"/><Relationship Id="rId41" Type="http://schemas.openxmlformats.org/officeDocument/2006/relationships/hyperlink" Target="consultantplus://offline/ref=84CD7A456E8B2063FD72AD04729217F50DEFE8DC951A9395437EED2402291809937BFCE63E9D4F08DB0003W3w2G" TargetMode="External"/><Relationship Id="rId54" Type="http://schemas.openxmlformats.org/officeDocument/2006/relationships/hyperlink" Target="consultantplus://offline/ref=84CD7A456E8B2063FD72AD04729217F50DEFE8DC951A9395437EED2402291809937BFCE63E9D4F08DB0004W3w0G" TargetMode="External"/><Relationship Id="rId62" Type="http://schemas.openxmlformats.org/officeDocument/2006/relationships/hyperlink" Target="consultantplus://offline/ref=84CD7A456E8B2063FD72AD04729217F50DEFE8DC951A9395437EED2402291809937BFCE63E9D4F08DB0005W3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6484</Words>
  <Characters>36964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Anohina_NV</dc:creator>
  <cp:lastModifiedBy>Anohina_NV</cp:lastModifiedBy>
  <cp:revision>1</cp:revision>
  <dcterms:created xsi:type="dcterms:W3CDTF">2018-06-27T06:48:00Z</dcterms:created>
  <dcterms:modified xsi:type="dcterms:W3CDTF">2018-06-27T06:49:00Z</dcterms:modified>
</cp:coreProperties>
</file>